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55" w:rsidRPr="000B33D4" w:rsidRDefault="002F5255" w:rsidP="000B33D4">
      <w:pPr>
        <w:ind w:left="2124" w:firstLine="708"/>
        <w:rPr>
          <w:rFonts w:ascii="Gabriola" w:hAnsi="Gabriola"/>
          <w:b/>
          <w:sz w:val="60"/>
          <w:szCs w:val="60"/>
          <w:u w:val="single"/>
        </w:rPr>
      </w:pPr>
      <w:r w:rsidRPr="000B33D4">
        <w:rPr>
          <w:rFonts w:ascii="Gabriola" w:hAnsi="Gabriola"/>
          <w:b/>
          <w:sz w:val="60"/>
          <w:szCs w:val="60"/>
          <w:u w:val="single"/>
        </w:rPr>
        <w:t>Desatero pro prvňáčky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1/ Znám svoje jméno a příjmení a vím, jak se jmenují rodiče.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2/ Umím se obléknout a převléknout do cvičebního úboru, a to tak rychle, aby na mě kamarádi nemuseli čekat, umím si zavázat boty.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3/</w:t>
      </w:r>
      <w:r w:rsidR="000B33D4">
        <w:rPr>
          <w:rFonts w:ascii="Gabriola" w:hAnsi="Gabriola"/>
          <w:sz w:val="40"/>
          <w:szCs w:val="40"/>
        </w:rPr>
        <w:t xml:space="preserve"> </w:t>
      </w:r>
      <w:r w:rsidRPr="000B33D4">
        <w:rPr>
          <w:rFonts w:ascii="Gabriola" w:hAnsi="Gabriola"/>
          <w:sz w:val="40"/>
          <w:szCs w:val="40"/>
        </w:rPr>
        <w:t>Umím uklidit knížky, tužky, hračky a pastelky tam, kam patří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4/</w:t>
      </w:r>
      <w:r w:rsidR="000B33D4">
        <w:rPr>
          <w:rFonts w:ascii="Gabriola" w:hAnsi="Gabriola"/>
          <w:sz w:val="40"/>
          <w:szCs w:val="40"/>
        </w:rPr>
        <w:t xml:space="preserve"> </w:t>
      </w:r>
      <w:bookmarkStart w:id="0" w:name="_GoBack"/>
      <w:bookmarkEnd w:id="0"/>
      <w:r w:rsidRPr="000B33D4">
        <w:rPr>
          <w:rFonts w:ascii="Gabriola" w:hAnsi="Gabriola"/>
          <w:sz w:val="40"/>
          <w:szCs w:val="40"/>
        </w:rPr>
        <w:t>Dovedu kreslit tužkou i pastelkou, umím malovat vodovými barvami.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5/ Poznám tyto barvy: černou, červenou, bílou, žlutou, modrou a zelenou i hnědou.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6/Umím vystřihnout obrázek nůžkami s kulatou špičkou.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7/ Dovedu poslouchat maminčino vyprávění se zájmem a v klidu.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8/ Dovedu si připravit svačinu na ubrousek a umýt si ruce.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9/</w:t>
      </w:r>
      <w:r w:rsidR="000B33D4">
        <w:rPr>
          <w:rFonts w:ascii="Gabriola" w:hAnsi="Gabriola"/>
          <w:sz w:val="40"/>
          <w:szCs w:val="40"/>
        </w:rPr>
        <w:t xml:space="preserve"> </w:t>
      </w:r>
      <w:r w:rsidRPr="000B33D4">
        <w:rPr>
          <w:rFonts w:ascii="Gabriola" w:hAnsi="Gabriola"/>
          <w:sz w:val="40"/>
          <w:szCs w:val="40"/>
        </w:rPr>
        <w:t>Televizní pohádky, filmy a písničky sleduji a povídám si o nich se svými rodiči.</w:t>
      </w:r>
    </w:p>
    <w:p w:rsidR="002F5255" w:rsidRPr="000B33D4" w:rsidRDefault="002F5255" w:rsidP="002F5255">
      <w:pPr>
        <w:rPr>
          <w:rFonts w:ascii="Gabriola" w:hAnsi="Gabriola"/>
          <w:sz w:val="40"/>
          <w:szCs w:val="40"/>
        </w:rPr>
      </w:pPr>
      <w:r w:rsidRPr="000B33D4">
        <w:rPr>
          <w:rFonts w:ascii="Gabriola" w:hAnsi="Gabriola"/>
          <w:sz w:val="40"/>
          <w:szCs w:val="40"/>
        </w:rPr>
        <w:t>10/ Do aktovky si sám uložím věci tam, kam patří.</w:t>
      </w:r>
    </w:p>
    <w:p w:rsidR="00F36C8E" w:rsidRPr="000B33D4" w:rsidRDefault="00F36C8E">
      <w:pPr>
        <w:rPr>
          <w:rFonts w:ascii="Gabriola" w:hAnsi="Gabriola"/>
          <w:sz w:val="40"/>
          <w:szCs w:val="40"/>
        </w:rPr>
      </w:pPr>
    </w:p>
    <w:sectPr w:rsidR="00F36C8E" w:rsidRPr="000B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55"/>
    <w:rsid w:val="000B33D4"/>
    <w:rsid w:val="002F5255"/>
    <w:rsid w:val="00F3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91AE"/>
  <w15:chartTrackingRefBased/>
  <w15:docId w15:val="{00930D49-FB85-48C7-8A1C-BB7DEB76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5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ZSPavlinov1</cp:lastModifiedBy>
  <cp:revision>2</cp:revision>
  <dcterms:created xsi:type="dcterms:W3CDTF">2018-06-25T12:48:00Z</dcterms:created>
  <dcterms:modified xsi:type="dcterms:W3CDTF">2022-02-11T21:31:00Z</dcterms:modified>
</cp:coreProperties>
</file>